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6" w:rsidRDefault="00700056" w:rsidP="00EF648B">
      <w:pPr>
        <w:jc w:val="center"/>
        <w:rPr>
          <w:rFonts w:ascii="Arial" w:hAnsi="Arial" w:cs="Arial"/>
          <w:b/>
          <w:sz w:val="28"/>
          <w:szCs w:val="28"/>
        </w:rPr>
      </w:pPr>
    </w:p>
    <w:p w:rsidR="00D25320" w:rsidRDefault="00EF648B" w:rsidP="00EF648B">
      <w:pPr>
        <w:jc w:val="center"/>
        <w:rPr>
          <w:rFonts w:ascii="Arial" w:hAnsi="Arial" w:cs="Arial"/>
          <w:b/>
          <w:sz w:val="28"/>
          <w:szCs w:val="28"/>
        </w:rPr>
      </w:pPr>
      <w:r w:rsidRPr="00EF648B">
        <w:rPr>
          <w:rFonts w:ascii="Arial" w:hAnsi="Arial" w:cs="Arial"/>
          <w:b/>
          <w:sz w:val="28"/>
          <w:szCs w:val="28"/>
        </w:rPr>
        <w:t>Jean-Philippe KAEFER</w:t>
      </w:r>
    </w:p>
    <w:p w:rsidR="00700056" w:rsidRDefault="00700056" w:rsidP="0068009E">
      <w:pPr>
        <w:rPr>
          <w:rFonts w:ascii="Times New Roman" w:hAnsi="Times New Roman" w:cs="Times New Roman"/>
          <w:b/>
          <w:sz w:val="32"/>
          <w:szCs w:val="32"/>
        </w:rPr>
      </w:pPr>
    </w:p>
    <w:p w:rsidR="00700056" w:rsidRDefault="002B518E" w:rsidP="006800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COVID – 19 :</w:t>
      </w:r>
    </w:p>
    <w:p w:rsidR="0068009E" w:rsidRDefault="0068009E" w:rsidP="0068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18E" w:rsidRDefault="002B518E" w:rsidP="002B5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OU ES-TU</w:t>
      </w:r>
      <w:r w:rsidR="00700056">
        <w:rPr>
          <w:rFonts w:ascii="Times New Roman" w:hAnsi="Times New Roman" w:cs="Times New Roman"/>
          <w:b/>
          <w:sz w:val="32"/>
          <w:szCs w:val="32"/>
        </w:rPr>
        <w:t>, DIEU</w:t>
      </w:r>
      <w:r>
        <w:rPr>
          <w:rFonts w:ascii="Times New Roman" w:hAnsi="Times New Roman" w:cs="Times New Roman"/>
          <w:b/>
          <w:sz w:val="32"/>
          <w:szCs w:val="32"/>
        </w:rPr>
        <w:t> ?</w:t>
      </w:r>
    </w:p>
    <w:p w:rsidR="002B518E" w:rsidRDefault="002B518E" w:rsidP="002B5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68009E" w:rsidP="00680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fr-BE" w:eastAsia="fr-BE"/>
        </w:rPr>
        <w:drawing>
          <wp:inline distT="0" distB="0" distL="0" distR="0">
            <wp:extent cx="2894965" cy="3820160"/>
            <wp:effectExtent l="19050" t="0" r="635" b="0"/>
            <wp:docPr id="1" name="Image 1" descr="D:\trini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init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056" w:rsidRDefault="00700056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09E" w:rsidRDefault="0068009E" w:rsidP="008C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18E" w:rsidRDefault="002B518E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Créateur du ciel et de la terre, de l’ « univers visible et invisible », </w:t>
      </w:r>
      <w:r w:rsidR="008C2A0A">
        <w:rPr>
          <w:rFonts w:ascii="Times New Roman" w:hAnsi="Times New Roman" w:cs="Times New Roman"/>
          <w:sz w:val="28"/>
          <w:szCs w:val="28"/>
        </w:rPr>
        <w:t>Dieu n’aurait-il pas pu, puisqu’il est le Maître de la création, empêcher l’apparition du coronavirus ou, tout au moins, limiter sa pandémie ?</w:t>
      </w:r>
    </w:p>
    <w:p w:rsidR="008C2A0A" w:rsidRDefault="008C2A0A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de prières les chrétiens n’ont-ils pas adressées au Créateur</w:t>
      </w:r>
      <w:r w:rsidR="001524C8">
        <w:rPr>
          <w:rFonts w:ascii="Times New Roman" w:hAnsi="Times New Roman" w:cs="Times New Roman"/>
          <w:sz w:val="28"/>
          <w:szCs w:val="28"/>
        </w:rPr>
        <w:t xml:space="preserve"> ! </w:t>
      </w:r>
      <w:r>
        <w:rPr>
          <w:rFonts w:ascii="Times New Roman" w:hAnsi="Times New Roman" w:cs="Times New Roman"/>
          <w:sz w:val="28"/>
          <w:szCs w:val="28"/>
        </w:rPr>
        <w:t xml:space="preserve"> Le pape François a effectué un pèlerinage dans les rues de Rome, il a imploré le Christ devant une</w:t>
      </w:r>
      <w:r w:rsidR="001524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croix miraculeuse</w:t>
      </w:r>
      <w:r w:rsidR="00152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ainsi que la Vierge Marie.  </w:t>
      </w:r>
      <w:r w:rsidR="001524C8">
        <w:rPr>
          <w:rFonts w:ascii="Times New Roman" w:hAnsi="Times New Roman" w:cs="Times New Roman"/>
          <w:sz w:val="28"/>
          <w:szCs w:val="28"/>
        </w:rPr>
        <w:t xml:space="preserve">Attitude typiquement évangélique, </w:t>
      </w:r>
      <w:r>
        <w:rPr>
          <w:rFonts w:ascii="Times New Roman" w:hAnsi="Times New Roman" w:cs="Times New Roman"/>
          <w:sz w:val="28"/>
          <w:szCs w:val="28"/>
        </w:rPr>
        <w:t xml:space="preserve">quand on se souvient que Jésus a lui-même déclaré : </w:t>
      </w:r>
      <w:r w:rsidR="009E6273">
        <w:rPr>
          <w:rFonts w:ascii="Times New Roman" w:hAnsi="Times New Roman" w:cs="Times New Roman"/>
          <w:i/>
          <w:sz w:val="28"/>
          <w:szCs w:val="28"/>
        </w:rPr>
        <w:t xml:space="preserve">… Si deux d’entre vous, sur la terre, se mettent d’accord pour demander quoi que ce soit, cela leur sera accordé </w:t>
      </w:r>
      <w:r w:rsidR="001524C8">
        <w:rPr>
          <w:rFonts w:ascii="Times New Roman" w:hAnsi="Times New Roman" w:cs="Times New Roman"/>
          <w:i/>
          <w:sz w:val="28"/>
          <w:szCs w:val="28"/>
        </w:rPr>
        <w:t xml:space="preserve">par </w:t>
      </w:r>
      <w:r w:rsidR="000018C3">
        <w:rPr>
          <w:rFonts w:ascii="Times New Roman" w:hAnsi="Times New Roman" w:cs="Times New Roman"/>
          <w:i/>
          <w:sz w:val="28"/>
          <w:szCs w:val="28"/>
        </w:rPr>
        <w:t>m</w:t>
      </w:r>
      <w:r w:rsidR="001524C8">
        <w:rPr>
          <w:rFonts w:ascii="Times New Roman" w:hAnsi="Times New Roman" w:cs="Times New Roman"/>
          <w:i/>
          <w:sz w:val="28"/>
          <w:szCs w:val="28"/>
        </w:rPr>
        <w:t xml:space="preserve">on Père qui </w:t>
      </w:r>
      <w:r w:rsidR="009E6273">
        <w:rPr>
          <w:rFonts w:ascii="Times New Roman" w:hAnsi="Times New Roman" w:cs="Times New Roman"/>
          <w:i/>
          <w:sz w:val="28"/>
          <w:szCs w:val="28"/>
        </w:rPr>
        <w:t xml:space="preserve">est aux cieux » </w:t>
      </w:r>
      <w:r w:rsidR="001524C8">
        <w:rPr>
          <w:rFonts w:ascii="Times New Roman" w:hAnsi="Times New Roman" w:cs="Times New Roman"/>
          <w:sz w:val="28"/>
          <w:szCs w:val="28"/>
        </w:rPr>
        <w:t xml:space="preserve">(Mt 18,19), et, pour ne citer qu’un second exemple parmi tant d’autres : </w:t>
      </w:r>
      <w:r w:rsidR="001524C8">
        <w:rPr>
          <w:rFonts w:ascii="Times New Roman" w:hAnsi="Times New Roman" w:cs="Times New Roman"/>
          <w:i/>
          <w:sz w:val="28"/>
          <w:szCs w:val="28"/>
        </w:rPr>
        <w:t xml:space="preserve">Dieu ne ferait-il pas justice à ses élus qui crient vers lui jour et nuit ? </w:t>
      </w:r>
      <w:r w:rsidR="001524C8">
        <w:rPr>
          <w:rFonts w:ascii="Times New Roman" w:hAnsi="Times New Roman" w:cs="Times New Roman"/>
          <w:sz w:val="28"/>
          <w:szCs w:val="28"/>
        </w:rPr>
        <w:t>(Lc 19, 7).</w:t>
      </w:r>
    </w:p>
    <w:p w:rsidR="001524C8" w:rsidRDefault="001524C8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L’Ancien Testament est convaincu </w:t>
      </w:r>
      <w:r w:rsidR="00320FAE">
        <w:rPr>
          <w:rFonts w:ascii="Times New Roman" w:hAnsi="Times New Roman" w:cs="Times New Roman"/>
          <w:sz w:val="28"/>
          <w:szCs w:val="28"/>
        </w:rPr>
        <w:t>que Dieu est capable de maîtriser les dangers qui pourraient nuire aux êtres humains. Il a assigné à la mer ses limites (Job 38,11) et est capable de maîtriser ses flots (Ps 89,10).  N’a-t-il pas protégé Israë</w:t>
      </w:r>
      <w:r w:rsidR="00320FAE" w:rsidRPr="00320FAE">
        <w:rPr>
          <w:rFonts w:ascii="Times New Roman" w:hAnsi="Times New Roman" w:cs="Times New Roman"/>
          <w:sz w:val="28"/>
          <w:szCs w:val="28"/>
        </w:rPr>
        <w:t>l</w:t>
      </w:r>
      <w:r w:rsidR="00320FAE">
        <w:rPr>
          <w:rFonts w:ascii="Times New Roman" w:hAnsi="Times New Roman" w:cs="Times New Roman"/>
          <w:sz w:val="28"/>
          <w:szCs w:val="28"/>
        </w:rPr>
        <w:t xml:space="preserve"> de la terrible dixième plaie qui frappa les Egyptiens</w:t>
      </w:r>
      <w:r w:rsidR="00843D32">
        <w:rPr>
          <w:rFonts w:ascii="Times New Roman" w:hAnsi="Times New Roman" w:cs="Times New Roman"/>
          <w:sz w:val="28"/>
          <w:szCs w:val="28"/>
        </w:rPr>
        <w:t xml:space="preserve">, oppresseurs de son peuple (Ex 12, 23-27), et ouvert un passage dans la mer Rouge pour le libérer définitivement (Ex 14, 15-31 ; 15) ? En Isaïe 50, 2, le Seigneur déclare lui-même: </w:t>
      </w:r>
      <w:r w:rsidR="00283B6F">
        <w:rPr>
          <w:rFonts w:ascii="Times New Roman" w:hAnsi="Times New Roman" w:cs="Times New Roman"/>
          <w:i/>
          <w:sz w:val="28"/>
          <w:szCs w:val="28"/>
        </w:rPr>
        <w:t>Serait-ce que ma main est trop courte, que je n’ai pas la force de délivrer ?</w:t>
      </w:r>
      <w:r w:rsidR="009C162D">
        <w:rPr>
          <w:rFonts w:ascii="Times New Roman" w:hAnsi="Times New Roman" w:cs="Times New Roman"/>
          <w:sz w:val="28"/>
          <w:szCs w:val="28"/>
        </w:rPr>
        <w:t xml:space="preserve">  Jésus lui-même a exercé sa puissance contre la tempête et sauvé ses disciples de la perdition (Mc 4,35-41). Pourquoi, dès lors, n’ordonne-t-il pas aussi au coronavirus : « Silence ! Tais-toi » (Mc 4, 39) ?</w:t>
      </w:r>
    </w:p>
    <w:p w:rsidR="008C2A0A" w:rsidRDefault="00A67198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Covid-19 met vraiment </w:t>
      </w:r>
      <w:r w:rsidR="00DD35D3">
        <w:rPr>
          <w:rFonts w:ascii="Times New Roman" w:hAnsi="Times New Roman" w:cs="Times New Roman"/>
          <w:sz w:val="28"/>
          <w:szCs w:val="28"/>
        </w:rPr>
        <w:t xml:space="preserve">à l’épreuve </w:t>
      </w:r>
      <w:r>
        <w:rPr>
          <w:rFonts w:ascii="Times New Roman" w:hAnsi="Times New Roman" w:cs="Times New Roman"/>
          <w:sz w:val="28"/>
          <w:szCs w:val="28"/>
        </w:rPr>
        <w:t>notre fo</w:t>
      </w:r>
      <w:r w:rsidR="00FB38CA">
        <w:rPr>
          <w:rFonts w:ascii="Times New Roman" w:hAnsi="Times New Roman" w:cs="Times New Roman"/>
          <w:sz w:val="28"/>
          <w:szCs w:val="28"/>
        </w:rPr>
        <w:t>i en Dieu</w:t>
      </w:r>
      <w:r w:rsidR="00DD35D3">
        <w:rPr>
          <w:rFonts w:ascii="Times New Roman" w:hAnsi="Times New Roman" w:cs="Times New Roman"/>
          <w:sz w:val="28"/>
          <w:szCs w:val="28"/>
        </w:rPr>
        <w:t xml:space="preserve">. Pourquoi se tait-il ? Pourquoi ne renouvelle-t-il pas </w:t>
      </w:r>
      <w:r w:rsidR="00FB38CA">
        <w:rPr>
          <w:rFonts w:ascii="Times New Roman" w:hAnsi="Times New Roman" w:cs="Times New Roman"/>
          <w:sz w:val="28"/>
          <w:szCs w:val="28"/>
        </w:rPr>
        <w:t xml:space="preserve">aujourd’hui </w:t>
      </w:r>
      <w:r w:rsidR="00DD35D3">
        <w:rPr>
          <w:rFonts w:ascii="Times New Roman" w:hAnsi="Times New Roman" w:cs="Times New Roman"/>
          <w:sz w:val="28"/>
          <w:szCs w:val="28"/>
        </w:rPr>
        <w:t xml:space="preserve">les merveilles d’autrefois ? </w:t>
      </w:r>
    </w:p>
    <w:p w:rsidR="00757132" w:rsidRDefault="00DD35D3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réponse telle que celle-ci, entendue </w:t>
      </w:r>
      <w:r w:rsidR="00FB38CA">
        <w:rPr>
          <w:rFonts w:ascii="Times New Roman" w:hAnsi="Times New Roman" w:cs="Times New Roman"/>
          <w:sz w:val="28"/>
          <w:szCs w:val="28"/>
        </w:rPr>
        <w:t xml:space="preserve">sur </w:t>
      </w:r>
      <w:r w:rsidR="00FB38CA">
        <w:rPr>
          <w:rFonts w:ascii="Times New Roman" w:hAnsi="Times New Roman" w:cs="Times New Roman"/>
          <w:i/>
          <w:sz w:val="28"/>
          <w:szCs w:val="28"/>
        </w:rPr>
        <w:t xml:space="preserve">You Tube </w:t>
      </w:r>
      <w:r>
        <w:rPr>
          <w:rFonts w:ascii="Times New Roman" w:hAnsi="Times New Roman" w:cs="Times New Roman"/>
          <w:sz w:val="28"/>
          <w:szCs w:val="28"/>
        </w:rPr>
        <w:t>de la bouche d’un prêtre français, est totalement inacceptable : « </w:t>
      </w:r>
      <w:r w:rsidRPr="00757EBE">
        <w:rPr>
          <w:rFonts w:ascii="Times New Roman" w:hAnsi="Times New Roman" w:cs="Times New Roman"/>
          <w:i/>
          <w:sz w:val="28"/>
          <w:szCs w:val="28"/>
        </w:rPr>
        <w:t>C’est pour nous punir de ne plus assez penser à Lui que Dieu a permis au coronavirus de frapper </w:t>
      </w:r>
      <w:r>
        <w:rPr>
          <w:rFonts w:ascii="Times New Roman" w:hAnsi="Times New Roman" w:cs="Times New Roman"/>
          <w:sz w:val="28"/>
          <w:szCs w:val="28"/>
        </w:rPr>
        <w:t xml:space="preserve">». Il est </w:t>
      </w:r>
      <w:r w:rsidR="00FB38CA">
        <w:rPr>
          <w:rFonts w:ascii="Times New Roman" w:hAnsi="Times New Roman" w:cs="Times New Roman"/>
          <w:sz w:val="28"/>
          <w:szCs w:val="28"/>
        </w:rPr>
        <w:t xml:space="preserve">sans doute vrai </w:t>
      </w:r>
      <w:r>
        <w:rPr>
          <w:rFonts w:ascii="Times New Roman" w:hAnsi="Times New Roman" w:cs="Times New Roman"/>
          <w:sz w:val="28"/>
          <w:szCs w:val="28"/>
        </w:rPr>
        <w:t xml:space="preserve">que la culture contemporaine soit une culture de « l’oubli de Dieu ».  Encore faudrait-il le vérifier.  </w:t>
      </w:r>
      <w:r w:rsidR="008B5E7E">
        <w:rPr>
          <w:rFonts w:ascii="Times New Roman" w:hAnsi="Times New Roman" w:cs="Times New Roman"/>
          <w:sz w:val="28"/>
          <w:szCs w:val="28"/>
        </w:rPr>
        <w:t>Mais, o</w:t>
      </w:r>
      <w:r>
        <w:rPr>
          <w:rFonts w:ascii="Times New Roman" w:hAnsi="Times New Roman" w:cs="Times New Roman"/>
          <w:sz w:val="28"/>
          <w:szCs w:val="28"/>
        </w:rPr>
        <w:t xml:space="preserve">utre le fait que ce raisonnement n’a absolument rien de chrétien, </w:t>
      </w:r>
      <w:r w:rsidR="008B5E7E">
        <w:rPr>
          <w:rFonts w:ascii="Times New Roman" w:hAnsi="Times New Roman" w:cs="Times New Roman"/>
          <w:sz w:val="28"/>
          <w:szCs w:val="28"/>
        </w:rPr>
        <w:t xml:space="preserve">il risque bien de produire l’effet contraire </w:t>
      </w:r>
      <w:r w:rsidR="00757EBE">
        <w:rPr>
          <w:rFonts w:ascii="Times New Roman" w:hAnsi="Times New Roman" w:cs="Times New Roman"/>
          <w:sz w:val="28"/>
          <w:szCs w:val="28"/>
        </w:rPr>
        <w:t xml:space="preserve">à celui souhaité </w:t>
      </w:r>
      <w:r w:rsidR="008B5E7E">
        <w:rPr>
          <w:rFonts w:ascii="Times New Roman" w:hAnsi="Times New Roman" w:cs="Times New Roman"/>
          <w:sz w:val="28"/>
          <w:szCs w:val="28"/>
        </w:rPr>
        <w:t xml:space="preserve">et conduire </w:t>
      </w:r>
    </w:p>
    <w:p w:rsidR="00DD35D3" w:rsidRDefault="008B5E7E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 l’athéisme pur et simple.  En effet, si Dieu est si peu « aimable »</w:t>
      </w:r>
      <w:r w:rsidR="00757EBE">
        <w:rPr>
          <w:rFonts w:ascii="Times New Roman" w:hAnsi="Times New Roman" w:cs="Times New Roman"/>
          <w:sz w:val="28"/>
          <w:szCs w:val="28"/>
        </w:rPr>
        <w:t xml:space="preserve">, </w:t>
      </w:r>
      <w:r w:rsidR="00700056">
        <w:rPr>
          <w:rFonts w:ascii="Times New Roman" w:hAnsi="Times New Roman" w:cs="Times New Roman"/>
          <w:sz w:val="28"/>
          <w:szCs w:val="28"/>
        </w:rPr>
        <w:t xml:space="preserve">mieux </w:t>
      </w:r>
      <w:r w:rsidR="00757EBE">
        <w:rPr>
          <w:rFonts w:ascii="Times New Roman" w:hAnsi="Times New Roman" w:cs="Times New Roman"/>
          <w:sz w:val="28"/>
          <w:szCs w:val="28"/>
        </w:rPr>
        <w:t xml:space="preserve">vaudrait-il </w:t>
      </w:r>
      <w:r>
        <w:rPr>
          <w:rFonts w:ascii="Times New Roman" w:hAnsi="Times New Roman" w:cs="Times New Roman"/>
          <w:sz w:val="28"/>
          <w:szCs w:val="28"/>
        </w:rPr>
        <w:t>s’en débarrasser définitivement.</w:t>
      </w:r>
    </w:p>
    <w:p w:rsidR="00CD7AB5" w:rsidRDefault="00CD7AB5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autre type de réponse consiste à dire que Dieu nous envoie une épreuve pour « vérifier » notre taux de foi, voire pour la relancer.  Mais Dieu ne sait-il pas par lui-même où en est notre adhésion à Lui ? </w:t>
      </w:r>
      <w:r w:rsidR="00982160">
        <w:rPr>
          <w:rFonts w:ascii="Times New Roman" w:hAnsi="Times New Roman" w:cs="Times New Roman"/>
          <w:sz w:val="28"/>
          <w:szCs w:val="28"/>
        </w:rPr>
        <w:t>D’autre part, i</w:t>
      </w:r>
      <w:r>
        <w:rPr>
          <w:rFonts w:ascii="Times New Roman" w:hAnsi="Times New Roman" w:cs="Times New Roman"/>
          <w:sz w:val="28"/>
          <w:szCs w:val="28"/>
        </w:rPr>
        <w:t xml:space="preserve">l est vrai que la souffrance peut </w:t>
      </w:r>
      <w:r w:rsidR="00982160">
        <w:rPr>
          <w:rFonts w:ascii="Times New Roman" w:hAnsi="Times New Roman" w:cs="Times New Roman"/>
          <w:sz w:val="28"/>
          <w:szCs w:val="28"/>
        </w:rPr>
        <w:t xml:space="preserve">parfois </w:t>
      </w:r>
      <w:r>
        <w:rPr>
          <w:rFonts w:ascii="Times New Roman" w:hAnsi="Times New Roman" w:cs="Times New Roman"/>
          <w:sz w:val="28"/>
          <w:szCs w:val="28"/>
        </w:rPr>
        <w:t>devenir « purificatrice »</w:t>
      </w:r>
      <w:r w:rsidR="009821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susciter un sursaut </w:t>
      </w:r>
      <w:r w:rsidR="00982160">
        <w:rPr>
          <w:rFonts w:ascii="Times New Roman" w:hAnsi="Times New Roman" w:cs="Times New Roman"/>
          <w:sz w:val="28"/>
          <w:szCs w:val="28"/>
        </w:rPr>
        <w:t xml:space="preserve">au plan </w:t>
      </w:r>
      <w:r>
        <w:rPr>
          <w:rFonts w:ascii="Times New Roman" w:hAnsi="Times New Roman" w:cs="Times New Roman"/>
          <w:sz w:val="28"/>
          <w:szCs w:val="28"/>
        </w:rPr>
        <w:t xml:space="preserve">de la foi. </w:t>
      </w:r>
      <w:r w:rsidR="00982160">
        <w:rPr>
          <w:rFonts w:ascii="Times New Roman" w:hAnsi="Times New Roman" w:cs="Times New Roman"/>
          <w:sz w:val="28"/>
          <w:szCs w:val="28"/>
        </w:rPr>
        <w:t>Des exemples d’hier et d’aujourd’hui ne manquent pas qui vont dans ce sens.  Mais le problème qui subsiste consiste à savoir s’il est vrai que c’est Dieu qui envoie telle ou telle épreuve. La réponse chrétienne est caté</w:t>
      </w:r>
      <w:r w:rsidR="00957D6A">
        <w:rPr>
          <w:rFonts w:ascii="Times New Roman" w:hAnsi="Times New Roman" w:cs="Times New Roman"/>
          <w:sz w:val="28"/>
          <w:szCs w:val="28"/>
        </w:rPr>
        <w:t xml:space="preserve">gorique : non.  Dieu n’est pas un être </w:t>
      </w:r>
      <w:r w:rsidR="00982160">
        <w:rPr>
          <w:rFonts w:ascii="Times New Roman" w:hAnsi="Times New Roman" w:cs="Times New Roman"/>
          <w:sz w:val="28"/>
          <w:szCs w:val="28"/>
        </w:rPr>
        <w:t>sadique.</w:t>
      </w:r>
    </w:p>
    <w:p w:rsidR="00982160" w:rsidRDefault="00815F71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957D6A">
        <w:rPr>
          <w:rFonts w:ascii="Times New Roman" w:hAnsi="Times New Roman" w:cs="Times New Roman"/>
          <w:sz w:val="28"/>
          <w:szCs w:val="28"/>
        </w:rPr>
        <w:t>ourquoi le M</w:t>
      </w:r>
      <w:r w:rsidR="00982160">
        <w:rPr>
          <w:rFonts w:ascii="Times New Roman" w:hAnsi="Times New Roman" w:cs="Times New Roman"/>
          <w:sz w:val="28"/>
          <w:szCs w:val="28"/>
        </w:rPr>
        <w:t xml:space="preserve">aître de l’univers </w:t>
      </w:r>
      <w:r w:rsidR="00957D6A">
        <w:rPr>
          <w:rFonts w:ascii="Times New Roman" w:hAnsi="Times New Roman" w:cs="Times New Roman"/>
          <w:sz w:val="28"/>
          <w:szCs w:val="28"/>
        </w:rPr>
        <w:t>ne se manifeste-t-il pas </w:t>
      </w:r>
      <w:r>
        <w:rPr>
          <w:rFonts w:ascii="Times New Roman" w:hAnsi="Times New Roman" w:cs="Times New Roman"/>
          <w:sz w:val="28"/>
          <w:szCs w:val="28"/>
        </w:rPr>
        <w:t xml:space="preserve">dans la pandémie du coronavirus </w:t>
      </w:r>
      <w:r w:rsidR="00957D6A">
        <w:rPr>
          <w:rFonts w:ascii="Times New Roman" w:hAnsi="Times New Roman" w:cs="Times New Roman"/>
          <w:sz w:val="28"/>
          <w:szCs w:val="28"/>
        </w:rPr>
        <w:t xml:space="preserve">? Si on prétend qu’il est un Dieu d’amour, comment se fait-il qu’il ne le montre pas ? </w:t>
      </w:r>
      <w:r w:rsidR="00951D4C">
        <w:rPr>
          <w:rFonts w:ascii="Times New Roman" w:hAnsi="Times New Roman" w:cs="Times New Roman"/>
          <w:sz w:val="28"/>
          <w:szCs w:val="28"/>
        </w:rPr>
        <w:t>Car, s</w:t>
      </w:r>
      <w:r w:rsidR="00957D6A">
        <w:rPr>
          <w:rFonts w:ascii="Times New Roman" w:hAnsi="Times New Roman" w:cs="Times New Roman"/>
          <w:sz w:val="28"/>
          <w:szCs w:val="28"/>
        </w:rPr>
        <w:t>i l’</w:t>
      </w:r>
      <w:r>
        <w:rPr>
          <w:rFonts w:ascii="Times New Roman" w:hAnsi="Times New Roman" w:cs="Times New Roman"/>
          <w:sz w:val="28"/>
          <w:szCs w:val="28"/>
        </w:rPr>
        <w:t>on en croit les faits</w:t>
      </w:r>
      <w:r w:rsidR="00957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particuliers </w:t>
      </w:r>
      <w:r w:rsidR="00957D6A">
        <w:rPr>
          <w:rFonts w:ascii="Times New Roman" w:hAnsi="Times New Roman" w:cs="Times New Roman"/>
          <w:sz w:val="28"/>
          <w:szCs w:val="28"/>
        </w:rPr>
        <w:t xml:space="preserve">rapportés de-ci, de-là, comme à Lourdes, par exemple, </w:t>
      </w:r>
      <w:r>
        <w:rPr>
          <w:rFonts w:ascii="Times New Roman" w:hAnsi="Times New Roman" w:cs="Times New Roman"/>
          <w:sz w:val="28"/>
          <w:szCs w:val="28"/>
        </w:rPr>
        <w:t>la main divine n’</w:t>
      </w:r>
      <w:r w:rsidR="00951D4C">
        <w:rPr>
          <w:rFonts w:ascii="Times New Roman" w:hAnsi="Times New Roman" w:cs="Times New Roman"/>
          <w:sz w:val="28"/>
          <w:szCs w:val="28"/>
        </w:rPr>
        <w:t xml:space="preserve">a pas l’air d’être devenue </w:t>
      </w:r>
      <w:r>
        <w:rPr>
          <w:rFonts w:ascii="Times New Roman" w:hAnsi="Times New Roman" w:cs="Times New Roman"/>
          <w:sz w:val="28"/>
          <w:szCs w:val="28"/>
        </w:rPr>
        <w:t>tout à fait inerte. Alors ?</w:t>
      </w:r>
    </w:p>
    <w:p w:rsidR="00951D4C" w:rsidRDefault="002A6C5B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aurait </w:t>
      </w:r>
      <w:r w:rsidR="00951D4C">
        <w:rPr>
          <w:rFonts w:ascii="Times New Roman" w:hAnsi="Times New Roman" w:cs="Times New Roman"/>
          <w:sz w:val="28"/>
          <w:szCs w:val="28"/>
        </w:rPr>
        <w:t>tort de suspecter les faits miraculeux qui jalonnent l’histoire judéo-chrétienne et, surtout, de reprocher à Dieu d’intervenir avec parcimonie</w:t>
      </w:r>
      <w:r>
        <w:rPr>
          <w:rFonts w:ascii="Times New Roman" w:hAnsi="Times New Roman" w:cs="Times New Roman"/>
          <w:sz w:val="28"/>
          <w:szCs w:val="28"/>
        </w:rPr>
        <w:t xml:space="preserve">. Le prophète Isaïe nous met en garde : </w:t>
      </w:r>
      <w:r>
        <w:rPr>
          <w:rFonts w:ascii="Times New Roman" w:hAnsi="Times New Roman" w:cs="Times New Roman"/>
          <w:i/>
          <w:sz w:val="28"/>
          <w:szCs w:val="28"/>
        </w:rPr>
        <w:t xml:space="preserve">Vos pensées ne sont pas mes pensées, … autant les cieux sont élevés au-dessus de la terre, autant sont élevées mes voies au-dessus de vos voies </w:t>
      </w:r>
      <w:r>
        <w:rPr>
          <w:rFonts w:ascii="Times New Roman" w:hAnsi="Times New Roman" w:cs="Times New Roman"/>
          <w:sz w:val="28"/>
          <w:szCs w:val="28"/>
        </w:rPr>
        <w:t>(Is 55, 9).</w:t>
      </w:r>
    </w:p>
    <w:p w:rsidR="00093E2E" w:rsidRDefault="00FB38CA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D’autre part, l</w:t>
      </w:r>
      <w:r w:rsidR="00093E2E">
        <w:rPr>
          <w:rFonts w:ascii="Times New Roman" w:hAnsi="Times New Roman" w:cs="Times New Roman"/>
          <w:sz w:val="28"/>
          <w:szCs w:val="28"/>
        </w:rPr>
        <w:t xml:space="preserve">a réponse divine doit-elle nécessairement « tomber d’en-haut » ? </w:t>
      </w:r>
      <w:r w:rsidR="00890A55">
        <w:rPr>
          <w:rFonts w:ascii="Times New Roman" w:hAnsi="Times New Roman" w:cs="Times New Roman"/>
          <w:sz w:val="28"/>
          <w:szCs w:val="28"/>
        </w:rPr>
        <w:t>Doit-elle absolument revêtir une forme extra-ordinaire </w:t>
      </w:r>
      <w:r w:rsidR="005C7479">
        <w:rPr>
          <w:rFonts w:ascii="Times New Roman" w:hAnsi="Times New Roman" w:cs="Times New Roman"/>
          <w:sz w:val="28"/>
          <w:szCs w:val="28"/>
        </w:rPr>
        <w:t xml:space="preserve">(« miraculeuse ») </w:t>
      </w:r>
      <w:r w:rsidR="00890A55">
        <w:rPr>
          <w:rFonts w:ascii="Times New Roman" w:hAnsi="Times New Roman" w:cs="Times New Roman"/>
          <w:sz w:val="28"/>
          <w:szCs w:val="28"/>
        </w:rPr>
        <w:t>à nos yeux humains ?</w:t>
      </w:r>
    </w:p>
    <w:p w:rsidR="00F93244" w:rsidRDefault="008204EB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ne devons pas perdre de vue que le Christianisme est une religion de l’Incarnation. Depuis la venue de son Fils, Dieu a une fois pour toutes pris la chair de notre chair.  Lors de son Ascension, Jésus ne nous a pas dit « au revoir ; je reviendrai à la fin du monde et règlerai tous vos problèmes à ce momen</w:t>
      </w:r>
      <w:r w:rsidR="00FB38CA">
        <w:rPr>
          <w:rFonts w:ascii="Times New Roman" w:hAnsi="Times New Roman" w:cs="Times New Roman"/>
          <w:sz w:val="28"/>
          <w:szCs w:val="28"/>
        </w:rPr>
        <w:t>t</w:t>
      </w:r>
      <w:r w:rsidR="00F93244">
        <w:rPr>
          <w:rFonts w:ascii="Times New Roman" w:hAnsi="Times New Roman" w:cs="Times New Roman"/>
          <w:sz w:val="28"/>
          <w:szCs w:val="28"/>
        </w:rPr>
        <w:t>-</w:t>
      </w:r>
      <w:r w:rsidR="00FB38CA">
        <w:rPr>
          <w:rFonts w:ascii="Times New Roman" w:hAnsi="Times New Roman" w:cs="Times New Roman"/>
          <w:sz w:val="28"/>
          <w:szCs w:val="28"/>
        </w:rPr>
        <w:t>là ».  Au contraire, il fit</w:t>
      </w:r>
      <w:r>
        <w:rPr>
          <w:rFonts w:ascii="Times New Roman" w:hAnsi="Times New Roman" w:cs="Times New Roman"/>
          <w:sz w:val="28"/>
          <w:szCs w:val="28"/>
        </w:rPr>
        <w:t xml:space="preserve"> cette promesse : </w:t>
      </w:r>
      <w:r>
        <w:rPr>
          <w:rFonts w:ascii="Times New Roman" w:hAnsi="Times New Roman" w:cs="Times New Roman"/>
          <w:i/>
          <w:sz w:val="28"/>
          <w:szCs w:val="28"/>
        </w:rPr>
        <w:t>Et moi, je suis avec vous tous les jours jusqu’à la fin des temps </w:t>
      </w:r>
      <w:r>
        <w:rPr>
          <w:rFonts w:ascii="Times New Roman" w:hAnsi="Times New Roman" w:cs="Times New Roman"/>
          <w:sz w:val="28"/>
          <w:szCs w:val="28"/>
        </w:rPr>
        <w:t xml:space="preserve">(Mt 28,20) et : </w:t>
      </w:r>
      <w:r>
        <w:rPr>
          <w:rFonts w:ascii="Times New Roman" w:hAnsi="Times New Roman" w:cs="Times New Roman"/>
          <w:i/>
          <w:sz w:val="28"/>
          <w:szCs w:val="28"/>
        </w:rPr>
        <w:t>c’est votre avantage que je m’en aille ; en effet, si je ne pars pas, le Paraclet ne viendra pas à vous »</w:t>
      </w:r>
      <w:r>
        <w:rPr>
          <w:rFonts w:ascii="Times New Roman" w:hAnsi="Times New Roman" w:cs="Times New Roman"/>
          <w:sz w:val="28"/>
          <w:szCs w:val="28"/>
        </w:rPr>
        <w:t xml:space="preserve"> (Jn 16,7).  </w:t>
      </w:r>
    </w:p>
    <w:p w:rsidR="008204EB" w:rsidRDefault="003A0BA1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4B0374">
        <w:rPr>
          <w:rFonts w:ascii="Times New Roman" w:hAnsi="Times New Roman" w:cs="Times New Roman"/>
          <w:sz w:val="28"/>
          <w:szCs w:val="28"/>
        </w:rPr>
        <w:t xml:space="preserve">a puissance du Ressuscité et de l’Esprit saint va-t-elle </w:t>
      </w:r>
      <w:r w:rsidR="00F93244">
        <w:rPr>
          <w:rFonts w:ascii="Times New Roman" w:hAnsi="Times New Roman" w:cs="Times New Roman"/>
          <w:sz w:val="28"/>
          <w:szCs w:val="28"/>
        </w:rPr>
        <w:t>s’</w:t>
      </w:r>
      <w:r>
        <w:rPr>
          <w:rFonts w:ascii="Times New Roman" w:hAnsi="Times New Roman" w:cs="Times New Roman"/>
          <w:sz w:val="28"/>
          <w:szCs w:val="28"/>
        </w:rPr>
        <w:t>exerce</w:t>
      </w:r>
      <w:r w:rsidR="00F93244">
        <w:rPr>
          <w:rFonts w:ascii="Times New Roman" w:hAnsi="Times New Roman" w:cs="Times New Roman"/>
          <w:sz w:val="28"/>
          <w:szCs w:val="28"/>
        </w:rPr>
        <w:t>r</w:t>
      </w:r>
      <w:r w:rsidR="004B0374">
        <w:rPr>
          <w:rFonts w:ascii="Times New Roman" w:hAnsi="Times New Roman" w:cs="Times New Roman"/>
          <w:sz w:val="28"/>
          <w:szCs w:val="28"/>
        </w:rPr>
        <w:t xml:space="preserve"> à la manière de l’avatar hindou qui, descendu du ciel pour remettre de</w:t>
      </w:r>
      <w:r w:rsidR="00FB38CA">
        <w:rPr>
          <w:rFonts w:ascii="Times New Roman" w:hAnsi="Times New Roman" w:cs="Times New Roman"/>
          <w:sz w:val="28"/>
          <w:szCs w:val="28"/>
        </w:rPr>
        <w:t xml:space="preserve"> l’ordre sur terre, y retourne</w:t>
      </w:r>
      <w:r w:rsidR="00F93244">
        <w:rPr>
          <w:rFonts w:ascii="Times New Roman" w:hAnsi="Times New Roman" w:cs="Times New Roman"/>
          <w:sz w:val="28"/>
          <w:szCs w:val="28"/>
        </w:rPr>
        <w:t xml:space="preserve"> une fois sa mission terminée ?</w:t>
      </w:r>
    </w:p>
    <w:p w:rsidR="00757132" w:rsidRDefault="004B0374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Dieu incarné est Celui qui travaille dans nos cœurs et nos intelligences.  Il rend possi</w:t>
      </w:r>
      <w:r w:rsidR="002D26AD">
        <w:rPr>
          <w:rFonts w:ascii="Times New Roman" w:hAnsi="Times New Roman" w:cs="Times New Roman"/>
          <w:sz w:val="28"/>
          <w:szCs w:val="28"/>
        </w:rPr>
        <w:t xml:space="preserve">ble nos efforts, </w:t>
      </w:r>
      <w:r>
        <w:rPr>
          <w:rFonts w:ascii="Times New Roman" w:hAnsi="Times New Roman" w:cs="Times New Roman"/>
          <w:sz w:val="28"/>
          <w:szCs w:val="28"/>
        </w:rPr>
        <w:t>les soutient</w:t>
      </w:r>
      <w:r w:rsidR="002D26AD">
        <w:rPr>
          <w:rFonts w:ascii="Times New Roman" w:hAnsi="Times New Roman" w:cs="Times New Roman"/>
          <w:sz w:val="28"/>
          <w:szCs w:val="28"/>
        </w:rPr>
        <w:t xml:space="preserve"> et leur permet de se déployer au-delà de ce que nous pourrions imaginer</w:t>
      </w:r>
      <w:r>
        <w:rPr>
          <w:rFonts w:ascii="Times New Roman" w:hAnsi="Times New Roman" w:cs="Times New Roman"/>
          <w:sz w:val="28"/>
          <w:szCs w:val="28"/>
        </w:rPr>
        <w:t xml:space="preserve">.  Son action nous travaille de l’intérieur.  </w:t>
      </w:r>
      <w:r>
        <w:rPr>
          <w:rFonts w:ascii="Times New Roman" w:hAnsi="Times New Roman" w:cs="Times New Roman"/>
          <w:i/>
          <w:sz w:val="28"/>
          <w:szCs w:val="28"/>
        </w:rPr>
        <w:t>Je serai avec ta bouche</w:t>
      </w:r>
      <w:r>
        <w:rPr>
          <w:rFonts w:ascii="Times New Roman" w:hAnsi="Times New Roman" w:cs="Times New Roman"/>
          <w:sz w:val="28"/>
          <w:szCs w:val="28"/>
        </w:rPr>
        <w:t>, promettait déjà le Seigneur à Moïse avant de l’</w:t>
      </w:r>
      <w:r w:rsidR="002566AC">
        <w:rPr>
          <w:rFonts w:ascii="Times New Roman" w:hAnsi="Times New Roman" w:cs="Times New Roman"/>
          <w:sz w:val="28"/>
          <w:szCs w:val="28"/>
        </w:rPr>
        <w:t xml:space="preserve">envoyer chez le pharaon </w:t>
      </w:r>
    </w:p>
    <w:p w:rsidR="00F93244" w:rsidRDefault="002566AC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(Ex 4, 12</w:t>
      </w:r>
      <w:r w:rsidR="004B0374">
        <w:rPr>
          <w:rFonts w:ascii="Times New Roman" w:hAnsi="Times New Roman" w:cs="Times New Roman"/>
          <w:sz w:val="28"/>
          <w:szCs w:val="28"/>
        </w:rPr>
        <w:t>).</w:t>
      </w:r>
      <w:r w:rsidR="002D26AD">
        <w:rPr>
          <w:rFonts w:ascii="Times New Roman" w:hAnsi="Times New Roman" w:cs="Times New Roman"/>
          <w:sz w:val="28"/>
          <w:szCs w:val="28"/>
        </w:rPr>
        <w:t xml:space="preserve"> Il n’y a donc pas Dieu d’un côté et l’homme de l’autre.</w:t>
      </w:r>
      <w:r w:rsidR="00FB38CA">
        <w:rPr>
          <w:rFonts w:ascii="Times New Roman" w:hAnsi="Times New Roman" w:cs="Times New Roman"/>
          <w:sz w:val="28"/>
          <w:szCs w:val="28"/>
        </w:rPr>
        <w:t xml:space="preserve"> Dans </w:t>
      </w:r>
      <w:r w:rsidR="002D26AD">
        <w:rPr>
          <w:rFonts w:ascii="Times New Roman" w:hAnsi="Times New Roman" w:cs="Times New Roman"/>
          <w:sz w:val="28"/>
          <w:szCs w:val="28"/>
        </w:rPr>
        <w:t xml:space="preserve">l’énergie des médecins, à travers l’inlassable dévouement du personnel soignant, la patience et la persévérance de nous tous, l’endurance de nos prières aussi, Dieu accomplit </w:t>
      </w:r>
      <w:r w:rsidR="00D52697">
        <w:rPr>
          <w:rFonts w:ascii="Times New Roman" w:hAnsi="Times New Roman" w:cs="Times New Roman"/>
          <w:sz w:val="28"/>
          <w:szCs w:val="28"/>
        </w:rPr>
        <w:t>fidèlement l’œuvre qu’il a toujours réalisée depuis la création.  Nous devons comprendre et accepter que</w:t>
      </w:r>
      <w:r w:rsidR="00FB38CA">
        <w:rPr>
          <w:rFonts w:ascii="Times New Roman" w:hAnsi="Times New Roman" w:cs="Times New Roman"/>
          <w:sz w:val="28"/>
          <w:szCs w:val="28"/>
        </w:rPr>
        <w:t xml:space="preserve"> le « merveilleux », le « miracle</w:t>
      </w:r>
      <w:r w:rsidR="00D52697">
        <w:rPr>
          <w:rFonts w:ascii="Times New Roman" w:hAnsi="Times New Roman" w:cs="Times New Roman"/>
          <w:sz w:val="28"/>
          <w:szCs w:val="28"/>
        </w:rPr>
        <w:t> » (</w:t>
      </w:r>
      <w:r w:rsidR="00D52697">
        <w:rPr>
          <w:rFonts w:ascii="Times New Roman" w:hAnsi="Times New Roman" w:cs="Times New Roman"/>
          <w:i/>
          <w:sz w:val="28"/>
          <w:szCs w:val="28"/>
        </w:rPr>
        <w:t>miraculum </w:t>
      </w:r>
      <w:r w:rsidR="00D52697">
        <w:rPr>
          <w:rFonts w:ascii="Times New Roman" w:hAnsi="Times New Roman" w:cs="Times New Roman"/>
          <w:sz w:val="28"/>
          <w:szCs w:val="28"/>
        </w:rPr>
        <w:t xml:space="preserve">: « chose, événement étonnant »), a opéré un déplacement dans notre culture.  </w:t>
      </w:r>
    </w:p>
    <w:p w:rsidR="002D26AD" w:rsidRDefault="00D52697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ne se situe plus du côté du bouleversement des lois nat</w:t>
      </w:r>
      <w:r w:rsidR="00F93244">
        <w:rPr>
          <w:rFonts w:ascii="Times New Roman" w:hAnsi="Times New Roman" w:cs="Times New Roman"/>
          <w:sz w:val="28"/>
          <w:szCs w:val="28"/>
        </w:rPr>
        <w:t xml:space="preserve">urelles, mais dans l’admirable </w:t>
      </w:r>
      <w:r w:rsidR="00B24339">
        <w:rPr>
          <w:rFonts w:ascii="Times New Roman" w:hAnsi="Times New Roman" w:cs="Times New Roman"/>
          <w:sz w:val="28"/>
          <w:szCs w:val="28"/>
        </w:rPr>
        <w:t xml:space="preserve">effort </w:t>
      </w:r>
      <w:r w:rsidR="00F93244">
        <w:rPr>
          <w:rFonts w:ascii="Times New Roman" w:hAnsi="Times New Roman" w:cs="Times New Roman"/>
          <w:sz w:val="28"/>
          <w:szCs w:val="28"/>
        </w:rPr>
        <w:t>(</w:t>
      </w:r>
      <w:r w:rsidR="00B24339">
        <w:rPr>
          <w:rFonts w:ascii="Times New Roman" w:hAnsi="Times New Roman" w:cs="Times New Roman"/>
          <w:sz w:val="28"/>
          <w:szCs w:val="28"/>
        </w:rPr>
        <w:t>dont l’ampleur nous étonne parfois</w:t>
      </w:r>
      <w:r w:rsidR="00F93244">
        <w:rPr>
          <w:rFonts w:ascii="Times New Roman" w:hAnsi="Times New Roman" w:cs="Times New Roman"/>
          <w:sz w:val="28"/>
          <w:szCs w:val="28"/>
        </w:rPr>
        <w:t>)</w:t>
      </w:r>
      <w:r w:rsidR="00E30528">
        <w:rPr>
          <w:rFonts w:ascii="Times New Roman" w:hAnsi="Times New Roman" w:cs="Times New Roman"/>
          <w:sz w:val="28"/>
          <w:szCs w:val="28"/>
        </w:rPr>
        <w:t xml:space="preserve"> du cœur humain.</w:t>
      </w:r>
      <w:r w:rsidR="00B25D29">
        <w:rPr>
          <w:rFonts w:ascii="Times New Roman" w:hAnsi="Times New Roman" w:cs="Times New Roman"/>
          <w:sz w:val="28"/>
          <w:szCs w:val="28"/>
        </w:rPr>
        <w:t xml:space="preserve"> Un peu à la manière d’Etty Hillesum, nous pouvons apprendre à être des hommes et des femmes heureux, pourvu que Dieu soit chez nous en de bonnes mains.</w:t>
      </w:r>
    </w:p>
    <w:p w:rsidR="00FB38CA" w:rsidRDefault="00FB38CA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Religion de </w:t>
      </w:r>
      <w:r w:rsidR="00E228D8">
        <w:rPr>
          <w:rFonts w:ascii="Times New Roman" w:hAnsi="Times New Roman" w:cs="Times New Roman"/>
          <w:sz w:val="28"/>
          <w:szCs w:val="28"/>
        </w:rPr>
        <w:t xml:space="preserve">l’Alliance et de </w:t>
      </w:r>
      <w:r>
        <w:rPr>
          <w:rFonts w:ascii="Times New Roman" w:hAnsi="Times New Roman" w:cs="Times New Roman"/>
          <w:sz w:val="28"/>
          <w:szCs w:val="28"/>
        </w:rPr>
        <w:t xml:space="preserve">l’Incarnation, le Christianisme nous invite à </w:t>
      </w:r>
      <w:r w:rsidR="00E228D8">
        <w:rPr>
          <w:rFonts w:ascii="Times New Roman" w:hAnsi="Times New Roman" w:cs="Times New Roman"/>
          <w:sz w:val="28"/>
          <w:szCs w:val="28"/>
        </w:rPr>
        <w:t xml:space="preserve">lire les « signes » de Dieu dans la vie elle-même, non en dehors. </w:t>
      </w:r>
      <w:r w:rsidR="00E228D8">
        <w:rPr>
          <w:rFonts w:ascii="Times New Roman" w:hAnsi="Times New Roman" w:cs="Times New Roman"/>
          <w:i/>
          <w:sz w:val="28"/>
          <w:szCs w:val="28"/>
        </w:rPr>
        <w:t xml:space="preserve">En vérité, je vous le dis, </w:t>
      </w:r>
      <w:r w:rsidR="00E228D8">
        <w:rPr>
          <w:rFonts w:ascii="Times New Roman" w:hAnsi="Times New Roman" w:cs="Times New Roman"/>
          <w:i/>
          <w:sz w:val="28"/>
          <w:szCs w:val="28"/>
        </w:rPr>
        <w:lastRenderedPageBreak/>
        <w:t>celui qui croit en moi fera lui aussi les œuvres que je fais : il en fera même de plus grandes, parce que je vais au Père</w:t>
      </w:r>
      <w:r w:rsidR="00E228D8">
        <w:rPr>
          <w:rFonts w:ascii="Times New Roman" w:hAnsi="Times New Roman" w:cs="Times New Roman"/>
          <w:sz w:val="28"/>
          <w:szCs w:val="28"/>
        </w:rPr>
        <w:t xml:space="preserve"> (Jn 14,12).</w:t>
      </w:r>
    </w:p>
    <w:p w:rsidR="009815D2" w:rsidRDefault="00753DB6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C’est bien ce qui s’est passé</w:t>
      </w:r>
      <w:r w:rsidR="00D3028D">
        <w:rPr>
          <w:rFonts w:ascii="Times New Roman" w:hAnsi="Times New Roman" w:cs="Times New Roman"/>
          <w:sz w:val="28"/>
          <w:szCs w:val="28"/>
        </w:rPr>
        <w:t>.  Le dévouement</w:t>
      </w:r>
      <w:r>
        <w:rPr>
          <w:rFonts w:ascii="Times New Roman" w:hAnsi="Times New Roman" w:cs="Times New Roman"/>
          <w:sz w:val="28"/>
          <w:szCs w:val="28"/>
        </w:rPr>
        <w:t xml:space="preserve"> inlassable des médecins, </w:t>
      </w:r>
      <w:r w:rsidR="00D3028D">
        <w:rPr>
          <w:rFonts w:ascii="Times New Roman" w:hAnsi="Times New Roman" w:cs="Times New Roman"/>
          <w:sz w:val="28"/>
          <w:szCs w:val="28"/>
        </w:rPr>
        <w:t>du personnel soignant et de tant de personnes sensibles à la détresse provoquée par le coronavirus,</w:t>
      </w:r>
      <w:r>
        <w:rPr>
          <w:rFonts w:ascii="Times New Roman" w:hAnsi="Times New Roman" w:cs="Times New Roman"/>
          <w:sz w:val="28"/>
          <w:szCs w:val="28"/>
        </w:rPr>
        <w:t xml:space="preserve"> a accompli une œuvre qui a certainement</w:t>
      </w:r>
      <w:r w:rsidR="00D3028D">
        <w:rPr>
          <w:rFonts w:ascii="Times New Roman" w:hAnsi="Times New Roman" w:cs="Times New Roman"/>
          <w:sz w:val="28"/>
          <w:szCs w:val="28"/>
        </w:rPr>
        <w:t xml:space="preserve"> dépassé les « œuvres » accomplies par le Christ terrestre.</w:t>
      </w:r>
    </w:p>
    <w:p w:rsidR="009815D2" w:rsidRDefault="00D3028D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Aussi étonnant que cela puisse paraître, nous</w:t>
      </w:r>
      <w:r w:rsidR="00753DB6">
        <w:rPr>
          <w:rFonts w:ascii="Times New Roman" w:hAnsi="Times New Roman" w:cs="Times New Roman"/>
          <w:sz w:val="28"/>
          <w:szCs w:val="28"/>
        </w:rPr>
        <w:t xml:space="preserve"> avons</w:t>
      </w:r>
      <w:r w:rsidR="003655DA">
        <w:rPr>
          <w:rFonts w:ascii="Times New Roman" w:hAnsi="Times New Roman" w:cs="Times New Roman"/>
          <w:sz w:val="28"/>
          <w:szCs w:val="28"/>
        </w:rPr>
        <w:t xml:space="preserve"> vécu, </w:t>
      </w:r>
      <w:r w:rsidR="00753DB6">
        <w:rPr>
          <w:rFonts w:ascii="Times New Roman" w:hAnsi="Times New Roman" w:cs="Times New Roman"/>
          <w:sz w:val="28"/>
          <w:szCs w:val="28"/>
        </w:rPr>
        <w:t xml:space="preserve">alors que nous étions </w:t>
      </w:r>
      <w:r w:rsidR="003655DA">
        <w:rPr>
          <w:rFonts w:ascii="Times New Roman" w:hAnsi="Times New Roman" w:cs="Times New Roman"/>
          <w:sz w:val="28"/>
          <w:szCs w:val="28"/>
        </w:rPr>
        <w:t xml:space="preserve">éloignés </w:t>
      </w:r>
      <w:r w:rsidR="00753DB6">
        <w:rPr>
          <w:rFonts w:ascii="Times New Roman" w:hAnsi="Times New Roman" w:cs="Times New Roman"/>
          <w:sz w:val="28"/>
          <w:szCs w:val="28"/>
        </w:rPr>
        <w:t>physiquement des liturgies</w:t>
      </w:r>
      <w:r w:rsidR="003655DA">
        <w:rPr>
          <w:rFonts w:ascii="Times New Roman" w:hAnsi="Times New Roman" w:cs="Times New Roman"/>
          <w:sz w:val="28"/>
          <w:szCs w:val="28"/>
        </w:rPr>
        <w:t xml:space="preserve"> traditionnelles du Trid</w:t>
      </w:r>
      <w:r w:rsidR="00753DB6">
        <w:rPr>
          <w:rFonts w:ascii="Times New Roman" w:hAnsi="Times New Roman" w:cs="Times New Roman"/>
          <w:sz w:val="28"/>
          <w:szCs w:val="28"/>
        </w:rPr>
        <w:t>uum et de Pâques, une proximité religieuse</w:t>
      </w:r>
      <w:r w:rsidR="003655DA">
        <w:rPr>
          <w:rFonts w:ascii="Times New Roman" w:hAnsi="Times New Roman" w:cs="Times New Roman"/>
          <w:sz w:val="28"/>
          <w:szCs w:val="28"/>
        </w:rPr>
        <w:t xml:space="preserve"> plus réelle que d’habitude a</w:t>
      </w:r>
      <w:r w:rsidR="00753DB6">
        <w:rPr>
          <w:rFonts w:ascii="Times New Roman" w:hAnsi="Times New Roman" w:cs="Times New Roman"/>
          <w:sz w:val="28"/>
          <w:szCs w:val="28"/>
        </w:rPr>
        <w:t>vec le sens de ces célébrations</w:t>
      </w:r>
      <w:r w:rsidR="003655DA">
        <w:rPr>
          <w:rFonts w:ascii="Times New Roman" w:hAnsi="Times New Roman" w:cs="Times New Roman"/>
          <w:sz w:val="28"/>
          <w:szCs w:val="28"/>
        </w:rPr>
        <w:t>.</w:t>
      </w:r>
    </w:p>
    <w:p w:rsidR="009815D2" w:rsidRDefault="003655DA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Durant toutes ces semaines de confinement, </w:t>
      </w:r>
      <w:r w:rsidR="009D2B73">
        <w:rPr>
          <w:rFonts w:ascii="Times New Roman" w:hAnsi="Times New Roman" w:cs="Times New Roman"/>
          <w:sz w:val="28"/>
          <w:szCs w:val="28"/>
        </w:rPr>
        <w:t xml:space="preserve"> le lavement des pieds</w:t>
      </w:r>
      <w:r>
        <w:rPr>
          <w:rFonts w:ascii="Times New Roman" w:hAnsi="Times New Roman" w:cs="Times New Roman"/>
          <w:sz w:val="28"/>
          <w:szCs w:val="28"/>
        </w:rPr>
        <w:t xml:space="preserve"> (Jeudi saint), </w:t>
      </w:r>
      <w:r w:rsidR="009D2B73">
        <w:rPr>
          <w:rFonts w:ascii="Times New Roman" w:hAnsi="Times New Roman" w:cs="Times New Roman"/>
          <w:sz w:val="28"/>
          <w:szCs w:val="28"/>
        </w:rPr>
        <w:t>la passion du Christ et sa mise au tombeau (vendredi), le grand silence du samedi et le triomphe pascal (dimanche de Pâques) n’auront sans do</w:t>
      </w:r>
      <w:r w:rsidR="00753DB6">
        <w:rPr>
          <w:rFonts w:ascii="Times New Roman" w:hAnsi="Times New Roman" w:cs="Times New Roman"/>
          <w:sz w:val="28"/>
          <w:szCs w:val="28"/>
        </w:rPr>
        <w:t xml:space="preserve">ute jamais </w:t>
      </w:r>
      <w:r w:rsidR="009D2B73">
        <w:rPr>
          <w:rFonts w:ascii="Times New Roman" w:hAnsi="Times New Roman" w:cs="Times New Roman"/>
          <w:sz w:val="28"/>
          <w:szCs w:val="28"/>
        </w:rPr>
        <w:t xml:space="preserve">été vécus </w:t>
      </w:r>
      <w:r w:rsidR="00753DB6">
        <w:rPr>
          <w:rFonts w:ascii="Times New Roman" w:hAnsi="Times New Roman" w:cs="Times New Roman"/>
          <w:sz w:val="28"/>
          <w:szCs w:val="28"/>
        </w:rPr>
        <w:t xml:space="preserve">avec autant d’intensité </w:t>
      </w:r>
      <w:r w:rsidR="009D2B73">
        <w:rPr>
          <w:rFonts w:ascii="Times New Roman" w:hAnsi="Times New Roman" w:cs="Times New Roman"/>
          <w:sz w:val="28"/>
          <w:szCs w:val="28"/>
        </w:rPr>
        <w:t>depuis la seconde guerre.  Et ce, en dehors de nos églises !</w:t>
      </w:r>
    </w:p>
    <w:p w:rsidR="00700056" w:rsidRDefault="00700056" w:rsidP="007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F31" w:rsidRDefault="00063F31" w:rsidP="0070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 mort et la vie s’affrontèrent</w:t>
      </w:r>
    </w:p>
    <w:p w:rsidR="00063F31" w:rsidRDefault="00700056" w:rsidP="0070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</w:t>
      </w:r>
      <w:r w:rsidR="00063F31">
        <w:rPr>
          <w:rFonts w:ascii="Times New Roman" w:hAnsi="Times New Roman" w:cs="Times New Roman"/>
          <w:i/>
          <w:sz w:val="28"/>
          <w:szCs w:val="28"/>
        </w:rPr>
        <w:t>n un duel prodigieux, le maître de la vie mourut ;</w:t>
      </w:r>
    </w:p>
    <w:p w:rsidR="00063F31" w:rsidRDefault="00063F31" w:rsidP="0070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vivant, il règne.</w:t>
      </w:r>
    </w:p>
    <w:p w:rsidR="00063F31" w:rsidRPr="00063F31" w:rsidRDefault="00063F31" w:rsidP="007000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(Séquence de l’Eucharistie du jour de Pâques)</w:t>
      </w:r>
    </w:p>
    <w:p w:rsidR="00063F31" w:rsidRPr="00063F31" w:rsidRDefault="00063F31" w:rsidP="007000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5F71" w:rsidRDefault="00815F71" w:rsidP="002B5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A" w:rsidRPr="002B518E" w:rsidRDefault="00957D6A" w:rsidP="002B5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7D6A" w:rsidRPr="002B518E" w:rsidSect="002B518E">
      <w:pgSz w:w="11906" w:h="16838" w:code="9"/>
      <w:pgMar w:top="1021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69" w:rsidRDefault="00E51F69" w:rsidP="00815F71">
      <w:pPr>
        <w:spacing w:after="0" w:line="240" w:lineRule="auto"/>
      </w:pPr>
      <w:r>
        <w:separator/>
      </w:r>
    </w:p>
  </w:endnote>
  <w:endnote w:type="continuationSeparator" w:id="1">
    <w:p w:rsidR="00E51F69" w:rsidRDefault="00E51F69" w:rsidP="0081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69" w:rsidRDefault="00E51F69" w:rsidP="00815F71">
      <w:pPr>
        <w:spacing w:after="0" w:line="240" w:lineRule="auto"/>
      </w:pPr>
      <w:r>
        <w:separator/>
      </w:r>
    </w:p>
  </w:footnote>
  <w:footnote w:type="continuationSeparator" w:id="1">
    <w:p w:rsidR="00E51F69" w:rsidRDefault="00E51F69" w:rsidP="00815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D72"/>
    <w:rsid w:val="000018C3"/>
    <w:rsid w:val="00063F31"/>
    <w:rsid w:val="000933E9"/>
    <w:rsid w:val="00093E2E"/>
    <w:rsid w:val="001524C8"/>
    <w:rsid w:val="001826FB"/>
    <w:rsid w:val="001E1EFC"/>
    <w:rsid w:val="002566AC"/>
    <w:rsid w:val="00283B6F"/>
    <w:rsid w:val="0029220D"/>
    <w:rsid w:val="0029393A"/>
    <w:rsid w:val="00295E56"/>
    <w:rsid w:val="002A6C5B"/>
    <w:rsid w:val="002B518E"/>
    <w:rsid w:val="002D26AD"/>
    <w:rsid w:val="00320FAE"/>
    <w:rsid w:val="003463C6"/>
    <w:rsid w:val="00354FDE"/>
    <w:rsid w:val="003655DA"/>
    <w:rsid w:val="003A0BA1"/>
    <w:rsid w:val="004A6A56"/>
    <w:rsid w:val="004B0374"/>
    <w:rsid w:val="00506BC6"/>
    <w:rsid w:val="005C7479"/>
    <w:rsid w:val="0068009E"/>
    <w:rsid w:val="00692B52"/>
    <w:rsid w:val="00694C44"/>
    <w:rsid w:val="006C466F"/>
    <w:rsid w:val="00700056"/>
    <w:rsid w:val="00753DB6"/>
    <w:rsid w:val="00757132"/>
    <w:rsid w:val="00757EBE"/>
    <w:rsid w:val="00815F71"/>
    <w:rsid w:val="008204EB"/>
    <w:rsid w:val="00840D72"/>
    <w:rsid w:val="00843D32"/>
    <w:rsid w:val="00890A55"/>
    <w:rsid w:val="008B5E7E"/>
    <w:rsid w:val="008C2A0A"/>
    <w:rsid w:val="008C454C"/>
    <w:rsid w:val="00951D4C"/>
    <w:rsid w:val="00957D6A"/>
    <w:rsid w:val="009815D2"/>
    <w:rsid w:val="00982160"/>
    <w:rsid w:val="009C162D"/>
    <w:rsid w:val="009D2B73"/>
    <w:rsid w:val="009E6273"/>
    <w:rsid w:val="009E6349"/>
    <w:rsid w:val="00A67198"/>
    <w:rsid w:val="00A87AD2"/>
    <w:rsid w:val="00B24339"/>
    <w:rsid w:val="00B25D29"/>
    <w:rsid w:val="00B71541"/>
    <w:rsid w:val="00B721FF"/>
    <w:rsid w:val="00BC7E9A"/>
    <w:rsid w:val="00CD7AB5"/>
    <w:rsid w:val="00D25320"/>
    <w:rsid w:val="00D3028D"/>
    <w:rsid w:val="00D52697"/>
    <w:rsid w:val="00DB2B18"/>
    <w:rsid w:val="00DD35D3"/>
    <w:rsid w:val="00E228D8"/>
    <w:rsid w:val="00E30528"/>
    <w:rsid w:val="00E51F69"/>
    <w:rsid w:val="00EB3634"/>
    <w:rsid w:val="00EF648B"/>
    <w:rsid w:val="00F93244"/>
    <w:rsid w:val="00FB38CA"/>
    <w:rsid w:val="00FE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F71"/>
  </w:style>
  <w:style w:type="paragraph" w:styleId="Pieddepage">
    <w:name w:val="footer"/>
    <w:basedOn w:val="Normal"/>
    <w:link w:val="PieddepageCar"/>
    <w:uiPriority w:val="99"/>
    <w:semiHidden/>
    <w:unhideWhenUsed/>
    <w:rsid w:val="0081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F71"/>
  </w:style>
  <w:style w:type="paragraph" w:styleId="Textedebulles">
    <w:name w:val="Balloon Text"/>
    <w:basedOn w:val="Normal"/>
    <w:link w:val="TextedebullesCar"/>
    <w:uiPriority w:val="99"/>
    <w:semiHidden/>
    <w:unhideWhenUsed/>
    <w:rsid w:val="006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09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5D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5D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5D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07626-3C67-45B3-9A6D-A0E194A0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2020-05-08T13:13:00Z</dcterms:created>
  <dcterms:modified xsi:type="dcterms:W3CDTF">2020-05-08T13:13:00Z</dcterms:modified>
</cp:coreProperties>
</file>